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>Wydział</w:t>
            </w:r>
            <w:r w:rsidR="008D5327">
              <w:rPr>
                <w:rFonts w:ascii="Arial" w:hAnsi="Arial" w:cs="Arial"/>
                <w:b/>
                <w:sz w:val="20"/>
                <w:szCs w:val="20"/>
              </w:rPr>
              <w:t xml:space="preserve"> Informatyki i Telekomunikacji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532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E67787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Profil dyplomowania: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</w:t>
      </w:r>
      <w:r w:rsidR="0013240F">
        <w:rPr>
          <w:rFonts w:ascii="Arial" w:hAnsi="Arial" w:cs="Arial"/>
          <w:b/>
          <w:sz w:val="18"/>
          <w:szCs w:val="18"/>
        </w:rPr>
        <w:t xml:space="preserve">, </w:t>
      </w:r>
      <w:r w:rsidRPr="00E67787">
        <w:rPr>
          <w:rFonts w:ascii="Arial" w:hAnsi="Arial" w:cs="Arial"/>
          <w:b/>
          <w:sz w:val="18"/>
          <w:szCs w:val="18"/>
        </w:rPr>
        <w:t xml:space="preserve">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7810"/>
        <w:gridCol w:w="668"/>
        <w:gridCol w:w="582"/>
      </w:tblGrid>
      <w:tr w:rsidR="0013240F" w:rsidRPr="00ED4834" w:rsidTr="00D77604">
        <w:tc>
          <w:tcPr>
            <w:tcW w:w="7810" w:type="dxa"/>
            <w:shd w:val="clear" w:color="auto" w:fill="D9D9D9" w:themeFill="background1" w:themeFillShade="D9"/>
            <w:vAlign w:val="center"/>
          </w:tcPr>
          <w:p w:rsidR="0013240F" w:rsidRPr="00ED4834" w:rsidRDefault="0013240F" w:rsidP="00D77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13240F" w:rsidRPr="00ED4834" w:rsidRDefault="0013240F" w:rsidP="00D77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13240F" w:rsidRPr="00ED4834" w:rsidRDefault="0013240F" w:rsidP="00D77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3240F" w:rsidRPr="00ED4834" w:rsidTr="00D7760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0F" w:rsidRPr="00ED4834" w:rsidRDefault="0013240F" w:rsidP="001324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zakresie wiedzy</w:t>
            </w:r>
          </w:p>
        </w:tc>
      </w:tr>
      <w:tr w:rsidR="0013240F" w:rsidRPr="0025322F" w:rsidTr="00D77604">
        <w:tc>
          <w:tcPr>
            <w:tcW w:w="7810" w:type="dxa"/>
            <w:shd w:val="clear" w:color="auto" w:fill="FFFFFF" w:themeFill="background1"/>
            <w:vAlign w:val="center"/>
          </w:tcPr>
          <w:p w:rsidR="0013240F" w:rsidRPr="00B9586C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zna i rozumie podstawowe techniki, metody, algorytmy oraz narzędzia wykorzystywane w procesie rozwiązywania zadań informatycznych ze szczególnym uwzględnieniem sztucznej inteligencji, w tym m.in. do odkrywania wzorców z różnego typu danych oraz ich syntezy do wiedzy i wniosków</w:t>
            </w:r>
            <w:r w:rsidRPr="00B9586C">
              <w:rPr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3240F" w:rsidRPr="00B9586C" w:rsidRDefault="0013240F" w:rsidP="00D7760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13240F" w:rsidRPr="00B9586C" w:rsidRDefault="0013240F" w:rsidP="00D7760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kern w:val="3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ma podstawową wiedzę o cyklu życia oraz procesach zachodzących w programowych i sprzętowych systemach informatycznych ze szczególnym uwzględnieniem systemów sztucznej inteligencji.</w:t>
            </w:r>
          </w:p>
        </w:tc>
        <w:tc>
          <w:tcPr>
            <w:tcW w:w="668" w:type="dxa"/>
            <w:vAlign w:val="center"/>
          </w:tcPr>
          <w:p w:rsidR="0013240F" w:rsidRPr="0025322F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3240F" w:rsidRPr="0025322F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40F" w:rsidRPr="0025322F" w:rsidRDefault="0013240F" w:rsidP="001324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</w:p>
        </w:tc>
      </w:tr>
      <w:tr w:rsidR="0013240F" w:rsidRPr="0025322F" w:rsidTr="00D77604">
        <w:tc>
          <w:tcPr>
            <w:tcW w:w="7810" w:type="dxa"/>
            <w:shd w:val="clear" w:color="auto" w:fill="FFFFFF" w:themeFill="background1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ma przygotowanie niezbędne do pracy w środowisku biznesowym, w tym w środowisku przemysłowym, oraz zna zasady bezpieczeństwa związane z wykonywaniem zawodu informatyka - specjalisty w zakresie sztucznej inteligencji.</w:t>
            </w:r>
          </w:p>
        </w:tc>
        <w:tc>
          <w:tcPr>
            <w:tcW w:w="668" w:type="dxa"/>
            <w:shd w:val="clear" w:color="auto" w:fill="FFFFFF" w:themeFill="background1"/>
          </w:tcPr>
          <w:p w:rsidR="0013240F" w:rsidRPr="00B9586C" w:rsidRDefault="0013240F" w:rsidP="00D7760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13240F" w:rsidRPr="00B9586C" w:rsidRDefault="0013240F" w:rsidP="00D77604">
            <w:pPr>
              <w:pStyle w:val="Kategoriainformacji"/>
              <w:spacing w:before="0" w:after="120"/>
              <w:jc w:val="center"/>
              <w:rPr>
                <w:b w:val="0"/>
                <w:sz w:val="20"/>
                <w:szCs w:val="20"/>
                <w:lang w:val="pl-PL"/>
              </w:rPr>
            </w:pPr>
          </w:p>
        </w:tc>
      </w:tr>
      <w:tr w:rsidR="0013240F" w:rsidRPr="0025322F" w:rsidTr="00D77604">
        <w:tc>
          <w:tcPr>
            <w:tcW w:w="7810" w:type="dxa"/>
            <w:shd w:val="clear" w:color="auto" w:fill="auto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potrafi dokonać krytycznej analizy oraz oceny sposobu funkcjonowania systemów informatycznych oraz działania metod sztucznej inteligencji.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shd w:val="clear" w:color="auto" w:fill="auto"/>
            <w:vAlign w:val="center"/>
          </w:tcPr>
          <w:p w:rsidR="0013240F" w:rsidRPr="002828B0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ma umiejętność prostej adaptacji istniejących oraz formułowania i implementacji nowych algorytmów, w tym algorytmów typowych dla różnych nurtów sztucznej inteligencji, z użyciem przynajmniej jednego z popularnych narzędzi.</w:t>
            </w:r>
            <w:r w:rsidRPr="002828B0">
              <w:rPr>
                <w:b w:val="0"/>
                <w:sz w:val="20"/>
                <w:szCs w:val="20"/>
                <w:lang w:val="pl-PL"/>
              </w:rPr>
              <w:t>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shd w:val="clear" w:color="auto" w:fill="auto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potrafi pozyskiwać, analizować i przetwarzać dane różnego typu, zabezpieczać je przed nieuprawnionym dostępem oraz dokonywać ich syntezy do wiedzy i wniosków przydatnych do rozwiązywania szerokiego spektrum problemów pojawiających się w pracy informatyka, specjalisty z zakresu sztucznej inteligencji, w tym problemów o specyfice przemysłowej, biznesowej i administracyjnej.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shd w:val="clear" w:color="auto" w:fill="auto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potrafi planować i organizować pracę przy realizacji zadań inżynierskich - indywidualnie i w zespole.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0F" w:rsidRPr="002828B0" w:rsidRDefault="0013240F" w:rsidP="001324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kompetencji społecznych</w:t>
            </w:r>
          </w:p>
        </w:tc>
      </w:tr>
      <w:tr w:rsidR="0013240F" w:rsidRPr="0025322F" w:rsidTr="00D77604">
        <w:tc>
          <w:tcPr>
            <w:tcW w:w="7810" w:type="dxa"/>
            <w:shd w:val="clear" w:color="auto" w:fill="FFFFFF" w:themeFill="background1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potrafi funkcjonować i współdziałać w grupie, przyjmując w niej różne role oraz potrafi odpowiednio określić priorytety służące realizacji określonego przez siebie lub innych zadania.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jc w:val="center"/>
              <w:rPr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jc w:val="center"/>
              <w:rPr>
                <w:b w:val="0"/>
                <w:sz w:val="20"/>
                <w:szCs w:val="20"/>
                <w:lang w:val="pl-PL"/>
              </w:rPr>
            </w:pPr>
          </w:p>
        </w:tc>
      </w:tr>
      <w:tr w:rsidR="0013240F" w:rsidRPr="0025322F" w:rsidTr="00D77604">
        <w:tc>
          <w:tcPr>
            <w:tcW w:w="7810" w:type="dxa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S</w:t>
            </w:r>
            <w:r w:rsidRPr="00D40574">
              <w:rPr>
                <w:b w:val="0"/>
                <w:sz w:val="20"/>
                <w:szCs w:val="20"/>
                <w:lang w:val="pl-PL"/>
              </w:rPr>
              <w:t>tudent potrafi myśleć i działać w sposób przedsiębiorczy, m.in. znajdując komercyjne zastosowania dla tworzonych systemów sztucznej inteligencji, mając na uwadze nie tylko korzyści ekonomiczne, ale również aspekty prawne i społeczne.</w:t>
            </w:r>
          </w:p>
        </w:tc>
        <w:tc>
          <w:tcPr>
            <w:tcW w:w="668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D40574">
              <w:rPr>
                <w:b w:val="0"/>
                <w:sz w:val="20"/>
                <w:szCs w:val="20"/>
                <w:lang w:val="pl-PL"/>
              </w:rPr>
              <w:t>Student jest gotowy odpowiedzialnie pełnić funkcje zawodowe, kultywować i upowszechniać w prowadzonej działalności wzory właściwego postępowania oraz prawidłowo identyfikować i rozstrzygać dylematy związane z wykonywaniem zawodu informatyka - specjalisty z zakresu sztucznej inteligencji.</w:t>
            </w:r>
          </w:p>
        </w:tc>
        <w:tc>
          <w:tcPr>
            <w:tcW w:w="668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40F" w:rsidRDefault="0013240F" w:rsidP="0013240F">
      <w:pPr>
        <w:pStyle w:val="Kategoriainformacji"/>
        <w:spacing w:before="0" w:after="120"/>
        <w:jc w:val="both"/>
        <w:rPr>
          <w:b w:val="0"/>
          <w:i/>
          <w:sz w:val="20"/>
          <w:szCs w:val="20"/>
          <w:lang w:val="pl-PL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</w:t>
      </w: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………………………..………</w:t>
      </w: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…..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</w:t>
      </w:r>
      <w:bookmarkStart w:id="3" w:name="_GoBack"/>
      <w:r w:rsidR="00C0161E">
        <w:rPr>
          <w:rFonts w:ascii="Arial" w:hAnsi="Arial" w:cs="Arial"/>
          <w:b/>
          <w:sz w:val="20"/>
          <w:szCs w:val="20"/>
        </w:rPr>
        <w:t>uczenia się</w:t>
      </w:r>
      <w:bookmarkEnd w:id="3"/>
      <w:r w:rsidRPr="00E67787">
        <w:rPr>
          <w:rFonts w:ascii="Arial" w:hAnsi="Arial" w:cs="Arial"/>
          <w:b/>
          <w:sz w:val="20"/>
          <w:szCs w:val="20"/>
        </w:rPr>
        <w:t xml:space="preserve">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13240F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  <w:bookmarkEnd w:id="2"/>
    </w:p>
    <w:sectPr w:rsidR="00BC61F3" w:rsidRPr="00E6778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265"/>
    <w:rsid w:val="000866D9"/>
    <w:rsid w:val="000E0902"/>
    <w:rsid w:val="00100C88"/>
    <w:rsid w:val="00123B38"/>
    <w:rsid w:val="0013240F"/>
    <w:rsid w:val="00137F19"/>
    <w:rsid w:val="00164FA8"/>
    <w:rsid w:val="002677D1"/>
    <w:rsid w:val="002C2B29"/>
    <w:rsid w:val="00333731"/>
    <w:rsid w:val="00334F08"/>
    <w:rsid w:val="003A7335"/>
    <w:rsid w:val="0044194C"/>
    <w:rsid w:val="004D03EF"/>
    <w:rsid w:val="00666F9D"/>
    <w:rsid w:val="00696DD7"/>
    <w:rsid w:val="007A4B88"/>
    <w:rsid w:val="0082682B"/>
    <w:rsid w:val="00846C94"/>
    <w:rsid w:val="00853641"/>
    <w:rsid w:val="00857D2E"/>
    <w:rsid w:val="008D5327"/>
    <w:rsid w:val="00936EB5"/>
    <w:rsid w:val="00946949"/>
    <w:rsid w:val="00994DB5"/>
    <w:rsid w:val="009A72C2"/>
    <w:rsid w:val="009F4E88"/>
    <w:rsid w:val="00B343D4"/>
    <w:rsid w:val="00B75D2A"/>
    <w:rsid w:val="00BA1255"/>
    <w:rsid w:val="00BC61F3"/>
    <w:rsid w:val="00C0161E"/>
    <w:rsid w:val="00C4565D"/>
    <w:rsid w:val="00CB0A77"/>
    <w:rsid w:val="00CB7671"/>
    <w:rsid w:val="00D12265"/>
    <w:rsid w:val="00E53CA6"/>
    <w:rsid w:val="00E8442E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0B01"/>
  <w15:docId w15:val="{8047830C-EEE2-467B-99F9-463E8479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ainformacji">
    <w:name w:val="Kategoria informacji"/>
    <w:basedOn w:val="Normalny"/>
    <w:uiPriority w:val="99"/>
    <w:rsid w:val="0013240F"/>
    <w:pPr>
      <w:widowControl w:val="0"/>
      <w:suppressAutoHyphens/>
      <w:autoSpaceDE w:val="0"/>
      <w:autoSpaceDN w:val="0"/>
      <w:spacing w:before="180"/>
    </w:pPr>
    <w:rPr>
      <w:rFonts w:ascii="Arial" w:eastAsia="Times New Roman" w:hAnsi="Arial" w:cs="Arial"/>
      <w:b/>
      <w:bCs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684"/>
    <w:rsid w:val="00313BE5"/>
    <w:rsid w:val="00616789"/>
    <w:rsid w:val="0081306B"/>
    <w:rsid w:val="00C2622D"/>
    <w:rsid w:val="00CC644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Fornalik</dc:creator>
  <cp:lastModifiedBy>Maciej Machowiak</cp:lastModifiedBy>
  <cp:revision>6</cp:revision>
  <cp:lastPrinted>2022-12-14T13:33:00Z</cp:lastPrinted>
  <dcterms:created xsi:type="dcterms:W3CDTF">2023-04-02T10:37:00Z</dcterms:created>
  <dcterms:modified xsi:type="dcterms:W3CDTF">2023-06-29T14:26:00Z</dcterms:modified>
</cp:coreProperties>
</file>